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0" w:lineRule="exact"/>
        <w:ind w:left="-1098" w:leftChars="-523" w:right="-827" w:rightChars="-394"/>
        <w:jc w:val="center"/>
        <w:rPr>
          <w:rFonts w:ascii="方正隶书_GBK" w:hAnsi="黑体" w:eastAsia="方正隶书_GBK"/>
          <w:color w:val="FF0000"/>
          <w:spacing w:val="-100"/>
          <w:sz w:val="120"/>
          <w:szCs w:val="120"/>
        </w:rPr>
      </w:pPr>
      <w:r>
        <w:rPr>
          <w:rFonts w:ascii="方正隶书_GBK" w:hAnsi="黑体" w:eastAsia="方正隶书_GBK"/>
          <w:color w:val="FF0000"/>
          <w:spacing w:val="-100"/>
          <w:sz w:val="120"/>
          <w:szCs w:val="120"/>
        </w:rPr>
        <w:t xml:space="preserve"> </w:t>
      </w:r>
      <w:r>
        <w:rPr>
          <w:rFonts w:hint="eastAsia" w:ascii="方正隶书_GBK" w:hAnsi="黑体" w:eastAsia="方正隶书_GBK"/>
          <w:color w:val="FF0000"/>
          <w:spacing w:val="-100"/>
          <w:sz w:val="120"/>
          <w:szCs w:val="120"/>
        </w:rPr>
        <w:t>西藏林业和草原信息</w:t>
      </w:r>
    </w:p>
    <w:p>
      <w:pPr>
        <w:spacing w:line="600" w:lineRule="exact"/>
        <w:ind w:firstLine="594"/>
        <w:jc w:val="center"/>
        <w:rPr>
          <w:rFonts w:ascii="仿宋" w:hAnsi="仿宋" w:eastAsia="仿宋"/>
          <w:sz w:val="28"/>
          <w:szCs w:val="28"/>
        </w:rPr>
      </w:pPr>
      <w:r>
        <w:rPr>
          <w:rFonts w:hint="eastAsia" w:ascii="仿宋" w:hAnsi="仿宋" w:eastAsia="仿宋"/>
          <w:sz w:val="28"/>
          <w:szCs w:val="28"/>
        </w:rPr>
        <w:t>第</w:t>
      </w:r>
      <w:r>
        <w:rPr>
          <w:rFonts w:hint="eastAsia" w:ascii="仿宋" w:hAnsi="仿宋" w:eastAsia="仿宋"/>
          <w:sz w:val="28"/>
          <w:szCs w:val="28"/>
          <w:lang w:val="en-US" w:eastAsia="zh-CN"/>
        </w:rPr>
        <w:t>68</w:t>
      </w:r>
      <w:r>
        <w:rPr>
          <w:rFonts w:hint="eastAsia" w:ascii="仿宋" w:hAnsi="仿宋" w:eastAsia="仿宋"/>
          <w:sz w:val="28"/>
          <w:szCs w:val="28"/>
        </w:rPr>
        <w:t>期</w:t>
      </w:r>
    </w:p>
    <w:p>
      <w:pPr>
        <w:spacing w:line="600" w:lineRule="exact"/>
        <w:rPr>
          <w:rFonts w:ascii="仿宋" w:hAnsi="仿宋" w:eastAsia="仿宋"/>
          <w:sz w:val="28"/>
          <w:szCs w:val="28"/>
        </w:rPr>
      </w:pPr>
      <w:r>
        <w:rPr>
          <w:rFonts w:hint="eastAsia" w:ascii="仿宋" w:hAnsi="仿宋" w:eastAsia="仿宋"/>
          <w:sz w:val="28"/>
          <w:szCs w:val="28"/>
        </w:rPr>
        <w:t>西藏自治区林业和草原局</w:t>
      </w:r>
      <w:r>
        <w:rPr>
          <w:rFonts w:ascii="仿宋" w:hAnsi="仿宋" w:eastAsia="仿宋"/>
          <w:sz w:val="28"/>
          <w:szCs w:val="28"/>
        </w:rPr>
        <w:t xml:space="preserve">                       2024</w:t>
      </w:r>
      <w:r>
        <w:rPr>
          <w:rFonts w:hint="eastAsia" w:ascii="仿宋" w:hAnsi="仿宋" w:eastAsia="仿宋"/>
          <w:sz w:val="28"/>
          <w:szCs w:val="28"/>
        </w:rPr>
        <w:t>年</w:t>
      </w:r>
      <w:r>
        <w:rPr>
          <w:rFonts w:hint="eastAsia" w:ascii="仿宋" w:hAnsi="仿宋" w:eastAsia="仿宋"/>
          <w:sz w:val="28"/>
          <w:szCs w:val="28"/>
          <w:lang w:val="en-US" w:eastAsia="zh-CN"/>
        </w:rPr>
        <w:t>6</w:t>
      </w:r>
      <w:r>
        <w:rPr>
          <w:rFonts w:hint="eastAsia" w:ascii="仿宋" w:hAnsi="仿宋" w:eastAsia="仿宋"/>
          <w:sz w:val="28"/>
          <w:szCs w:val="28"/>
        </w:rPr>
        <w:t>月</w:t>
      </w:r>
      <w:r>
        <w:rPr>
          <w:rFonts w:hint="eastAsia" w:ascii="仿宋" w:hAnsi="仿宋" w:eastAsia="仿宋"/>
          <w:sz w:val="28"/>
          <w:szCs w:val="28"/>
          <w:lang w:val="en-US" w:eastAsia="zh-CN"/>
        </w:rPr>
        <w:t>3</w:t>
      </w:r>
      <w:r>
        <w:rPr>
          <w:rFonts w:hint="eastAsia" w:ascii="仿宋" w:hAnsi="仿宋" w:eastAsia="仿宋"/>
          <w:sz w:val="28"/>
          <w:szCs w:val="28"/>
        </w:rPr>
        <w:t>日</w:t>
      </w:r>
    </w:p>
    <w:p>
      <w:pPr>
        <w:spacing w:line="576" w:lineRule="exact"/>
        <w:rPr>
          <w:rFonts w:eastAsia="Times New Roman"/>
        </w:rPr>
      </w:pPr>
      <w:r>
        <mc:AlternateContent>
          <mc:Choice Requires="wps">
            <w:drawing>
              <wp:anchor distT="0" distB="0" distL="114300" distR="114300" simplePos="0" relativeHeight="251658240" behindDoc="0" locked="0" layoutInCell="1" allowOverlap="1">
                <wp:simplePos x="0" y="0"/>
                <wp:positionH relativeFrom="column">
                  <wp:posOffset>-74295</wp:posOffset>
                </wp:positionH>
                <wp:positionV relativeFrom="paragraph">
                  <wp:posOffset>133350</wp:posOffset>
                </wp:positionV>
                <wp:extent cx="5438775" cy="28575"/>
                <wp:effectExtent l="0" t="4445" r="9525" b="5080"/>
                <wp:wrapNone/>
                <wp:docPr id="1" name="自选图形 3"/>
                <wp:cNvGraphicFramePr/>
                <a:graphic xmlns:a="http://schemas.openxmlformats.org/drawingml/2006/main">
                  <a:graphicData uri="http://schemas.microsoft.com/office/word/2010/wordprocessingShape">
                    <wps:wsp>
                      <wps:cNvCnPr/>
                      <wps:spPr>
                        <a:xfrm flipV="true">
                          <a:off x="0" y="0"/>
                          <a:ext cx="5438775" cy="28575"/>
                        </a:xfrm>
                        <a:prstGeom prst="straightConnector1">
                          <a:avLst/>
                        </a:prstGeom>
                        <a:ln w="9525" cap="flat" cmpd="sng">
                          <a:solidFill>
                            <a:srgbClr val="FF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flip:y;margin-left:-5.85pt;margin-top:10.5pt;height:2.25pt;width:428.25pt;z-index:251658240;mso-width-relative:page;mso-height-relative:page;" filled="f" stroked="t" coordsize="21600,21600" o:gfxdata="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gZvp/tcAAAAJAQAADwAAAAAAAAABACAAAAA4AAAAZHJzL2Rvd25y&#10;ZXYueG1sUEsBAhQAFAAAAAgAh07iQMqdgyHpAQAApgMAAA4AAAAAAAAAAQAgAAAAPAEAAGRycy9l&#10;Mm9Eb2MueG1sUEsFBgAAAAAGAAYAWQEAAJcFAAAAAA==&#10;">
                <v:fill on="f" focussize="0,0"/>
                <v:stroke color="#FF0000" joinstyle="round"/>
                <v:imagedata o:title=""/>
                <o:lock v:ext="edit" aspectratio="f"/>
              </v:shape>
            </w:pict>
          </mc:Fallback>
        </mc:AlternateContent>
      </w:r>
    </w:p>
    <w:p>
      <w:pPr>
        <w:pStyle w:val="2"/>
        <w:tabs>
          <w:tab w:val="left" w:pos="1246"/>
        </w:tabs>
        <w:ind w:left="0" w:leftChars="0" w:firstLine="0" w:firstLineChars="0"/>
        <w:jc w:val="center"/>
        <w:rPr>
          <w:rFonts w:hint="eastAsia"/>
          <w:lang w:val="en" w:eastAsia="zh-CN"/>
        </w:rPr>
      </w:pPr>
      <w:r>
        <w:rPr>
          <w:rFonts w:hint="eastAsia" w:ascii="方正小标宋_GBK" w:hAnsi="方正小标宋_GBK" w:eastAsia="方正小标宋_GBK" w:cs="方正小标宋_GBK"/>
          <w:sz w:val="44"/>
          <w:szCs w:val="44"/>
          <w:lang w:val="en" w:eastAsia="zh-CN"/>
        </w:rPr>
        <w:t>全区启动治理草原超载过牧专项行动</w:t>
      </w:r>
    </w:p>
    <w:p>
      <w:pPr>
        <w:pStyle w:val="39"/>
        <w:widowControl/>
        <w:spacing w:before="0" w:beforeAutospacing="0" w:after="0" w:afterAutospacing="0" w:line="576" w:lineRule="exact"/>
        <w:ind w:firstLine="640" w:firstLineChars="200"/>
        <w:jc w:val="both"/>
        <w:rPr>
          <w:rFonts w:hint="default" w:ascii="Nimbus Roman No9 L" w:hAnsi="Nimbus Roman No9 L" w:eastAsia="方正仿宋_GBK" w:cs="Nimbus Roman No9 L"/>
          <w:b w:val="0"/>
          <w:bCs/>
          <w:sz w:val="32"/>
          <w:szCs w:val="32"/>
        </w:rPr>
      </w:pPr>
      <w:bookmarkStart w:id="0" w:name="_GoBack"/>
      <w:bookmarkEnd w:id="0"/>
    </w:p>
    <w:p>
      <w:pPr>
        <w:pStyle w:val="39"/>
        <w:widowControl/>
        <w:spacing w:before="0" w:beforeAutospacing="0" w:after="0" w:afterAutospacing="0" w:line="576" w:lineRule="exact"/>
        <w:ind w:firstLine="640" w:firstLineChars="200"/>
        <w:jc w:val="both"/>
        <w:rPr>
          <w:rFonts w:hint="default" w:ascii="Nimbus Roman No9 L" w:hAnsi="Nimbus Roman No9 L" w:eastAsia="方正仿宋_GBK" w:cs="Nimbus Roman No9 L"/>
          <w:b w:val="0"/>
          <w:bCs/>
          <w:sz w:val="32"/>
          <w:szCs w:val="32"/>
        </w:rPr>
      </w:pPr>
      <w:r>
        <w:rPr>
          <w:rFonts w:hint="default" w:ascii="Nimbus Roman No9 L" w:hAnsi="Nimbus Roman No9 L" w:eastAsia="方正仿宋_GBK" w:cs="Nimbus Roman No9 L"/>
          <w:b w:val="0"/>
          <w:bCs/>
          <w:sz w:val="32"/>
          <w:szCs w:val="32"/>
        </w:rPr>
        <w:t>5月31日，自治区林草局召开视频会议，启动全区治理草原超载过牧专项行动。自治区林草局党组成员、副局长刘学庆出席会议并进行动员部署。</w:t>
      </w:r>
    </w:p>
    <w:p>
      <w:pPr>
        <w:pStyle w:val="39"/>
        <w:widowControl/>
        <w:spacing w:before="0" w:beforeAutospacing="0" w:after="0" w:afterAutospacing="0" w:line="576" w:lineRule="exact"/>
        <w:ind w:firstLine="640" w:firstLineChars="200"/>
        <w:jc w:val="both"/>
        <w:rPr>
          <w:rFonts w:hint="default" w:ascii="Nimbus Roman No9 L" w:hAnsi="Nimbus Roman No9 L" w:eastAsia="方正仿宋_GBK" w:cs="Nimbus Roman No9 L"/>
          <w:b w:val="0"/>
          <w:sz w:val="32"/>
        </w:rPr>
      </w:pPr>
      <w:r>
        <w:rPr>
          <w:rFonts w:hint="default" w:ascii="Nimbus Roman No9 L" w:hAnsi="Nimbus Roman No9 L" w:eastAsia="方正仿宋_GBK" w:cs="Nimbus Roman No9 L"/>
          <w:b w:val="0"/>
          <w:sz w:val="32"/>
        </w:rPr>
        <w:t>根据国家林草局总体部署，本次专项行动于5—11月，在“十四五”期间实施草原补奖政策的76个县（市、区）（含柳梧新区、空港新区）开展。按照明确自治区、地（市）、县（市、区）责任区域， 确定“上下联动、突出重点、查明问题、谋划长远”的工作思路，采取“明确重点区域调查治理责任，集中力量摸清主要问题原因，研究制定防范超载过牧机制”的工作方法，聚焦开展草原禁牧休牧巡查、推动和规范草畜平衡制度落实、举办草原普法宣传月活动、建立健全协同推进机制等措施，推动我区禁牧休牧和草畜平衡制度有效执行，建立草原补奖资金兑现与草原承包经营者落实草畜平衡和禁牧休牧政策权责挂钩，逐步压实农牧民保护草原生态的义务，促进</w:t>
      </w:r>
      <w:r>
        <w:rPr>
          <w:rFonts w:hint="default" w:ascii="Nimbus Roman No9 L" w:hAnsi="Nimbus Roman No9 L" w:eastAsia="方正仿宋_GBK" w:cs="Nimbus Roman No9 L"/>
          <w:b w:val="0"/>
          <w:bCs/>
          <w:sz w:val="32"/>
          <w:szCs w:val="32"/>
        </w:rPr>
        <w:t>草原休养生息和生态明显改善，确保专项行动取得预期效果。</w:t>
      </w:r>
    </w:p>
    <w:p>
      <w:pPr>
        <w:pStyle w:val="39"/>
        <w:widowControl/>
        <w:spacing w:before="0" w:beforeAutospacing="0" w:after="0" w:afterAutospacing="0" w:line="576" w:lineRule="exact"/>
        <w:ind w:firstLine="640" w:firstLineChars="200"/>
        <w:jc w:val="both"/>
        <w:rPr>
          <w:rFonts w:hint="default" w:ascii="Nimbus Roman No9 L" w:hAnsi="Nimbus Roman No9 L" w:eastAsia="方正仿宋_GBK" w:cs="Nimbus Roman No9 L"/>
          <w:b w:val="0"/>
          <w:bCs/>
          <w:sz w:val="32"/>
          <w:szCs w:val="32"/>
        </w:rPr>
      </w:pPr>
      <w:r>
        <w:rPr>
          <w:rFonts w:hint="default" w:ascii="Nimbus Roman No9 L" w:hAnsi="Nimbus Roman No9 L" w:eastAsia="方正仿宋_GBK" w:cs="Nimbus Roman No9 L"/>
          <w:b w:val="0"/>
          <w:bCs/>
          <w:sz w:val="32"/>
          <w:szCs w:val="32"/>
        </w:rPr>
        <w:t xml:space="preserve">专项行动要求，一要协同农业农村、综合执法等部门共同发力推进，将专项行动成果作为2024年度落实林长制考核内容，对禁牧休牧制度落实不到位的地区进行通报，对草原补奖资金发放与禁牧和草畜平衡任务落实挂钩有差距的进行重点查处；二要精心组织实施，提炼一批可借鉴、可推广、能落地、能见效的典型经验和成功模式；三要严肃工作纪律，坚决克服形式主义、官僚主义。 </w:t>
      </w:r>
    </w:p>
    <w:p>
      <w:pPr>
        <w:pStyle w:val="40"/>
        <w:ind w:left="0" w:leftChars="0"/>
        <w:rPr>
          <w:rFonts w:ascii="Times New Roman" w:hAnsi="Times New Roman" w:eastAsia="方正仿宋_GBK"/>
          <w:bCs/>
          <w:sz w:val="32"/>
          <w:szCs w:val="32"/>
        </w:rPr>
      </w:pPr>
    </w:p>
    <w:p>
      <w:pPr>
        <w:pStyle w:val="40"/>
        <w:ind w:left="0" w:leftChars="0"/>
        <w:rPr>
          <w:rFonts w:hint="eastAsia" w:ascii="Nimbus Roman No9 L" w:hAnsi="Nimbus Roman No9 L" w:eastAsia="方正仿宋_GBK"/>
          <w:bCs/>
          <w:sz w:val="32"/>
          <w:szCs w:val="32"/>
        </w:rPr>
      </w:pPr>
    </w:p>
    <w:p>
      <w:pPr>
        <w:pStyle w:val="5"/>
        <w:ind w:left="0" w:leftChars="0" w:firstLine="0" w:firstLineChars="0"/>
        <w:rPr>
          <w:rFonts w:hint="default" w:ascii="Nimbus Roman No9 L" w:hAnsi="Nimbus Roman No9 L" w:eastAsia="方正仿宋_GBK" w:cs="Nimbus Roman No9 L"/>
          <w:b w:val="0"/>
          <w:bCs/>
          <w:color w:val="auto"/>
          <w:sz w:val="32"/>
          <w:szCs w:val="32"/>
          <w:lang w:val="en-US" w:eastAsia="zh-CN"/>
        </w:rPr>
      </w:pPr>
    </w:p>
    <w:p>
      <w:pPr>
        <w:pStyle w:val="5"/>
        <w:ind w:left="0" w:leftChars="0" w:firstLine="0" w:firstLineChars="0"/>
        <w:rPr>
          <w:rFonts w:hint="default" w:ascii="Nimbus Roman No9 L" w:hAnsi="Nimbus Roman No9 L" w:eastAsia="方正仿宋_GBK" w:cs="Nimbus Roman No9 L"/>
          <w:b w:val="0"/>
          <w:bCs/>
          <w:color w:val="auto"/>
          <w:sz w:val="32"/>
          <w:szCs w:val="32"/>
          <w:lang w:val="en-US" w:eastAsia="zh-CN"/>
        </w:rPr>
      </w:pPr>
    </w:p>
    <w:p>
      <w:pPr>
        <w:pStyle w:val="5"/>
        <w:ind w:left="0" w:leftChars="0" w:firstLine="0" w:firstLineChars="0"/>
        <w:rPr>
          <w:rFonts w:hint="default" w:ascii="Nimbus Roman No9 L" w:hAnsi="Nimbus Roman No9 L" w:eastAsia="方正仿宋_GBK" w:cs="Nimbus Roman No9 L"/>
          <w:b w:val="0"/>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方正仿宋_GBK" w:hAnsi="方正仿宋_GBK" w:eastAsia="方正仿宋_GBK" w:cs="方正仿宋_GBK"/>
          <w:sz w:val="32"/>
          <w:szCs w:val="32"/>
          <w:lang w:val="en-US" w:eastAsia="zh-CN"/>
        </w:rPr>
      </w:pPr>
      <w:r>
        <w:rPr>
          <w:rFonts w:hint="default" w:ascii="Nimbus Roman No9 L" w:hAnsi="Nimbus Roman No9 L" w:eastAsia="方正仿宋_GBK" w:cs="Nimbus Roman No9 L"/>
          <w:sz w:val="32"/>
          <w:szCs w:val="32"/>
          <w:lang w:val="en-US" w:eastAsia="zh-CN"/>
        </w:rPr>
        <w:t>（联系人：米玛次仁</w:t>
      </w:r>
      <w:r>
        <w:rPr>
          <w:rFonts w:hint="eastAsia" w:ascii="Nimbus Roman No9 L" w:hAnsi="Nimbus Roman No9 L" w:eastAsia="方正仿宋_GBK" w:cs="Nimbus Roman No9 L"/>
          <w:sz w:val="32"/>
          <w:szCs w:val="32"/>
          <w:lang w:val="en-US" w:eastAsia="zh-CN"/>
        </w:rPr>
        <w:t xml:space="preserve">             </w:t>
      </w:r>
      <w:r>
        <w:rPr>
          <w:rFonts w:hint="default" w:ascii="Nimbus Roman No9 L" w:hAnsi="Nimbus Roman No9 L" w:eastAsia="方正仿宋_GBK" w:cs="Nimbus Roman No9 L"/>
          <w:sz w:val="32"/>
          <w:szCs w:val="32"/>
          <w:lang w:val="en-US" w:eastAsia="zh-CN"/>
        </w:rPr>
        <w:t>电话：6568522 13989081309）</w:t>
      </w:r>
    </w:p>
    <w:p>
      <w:pPr>
        <w:keepNext w:val="0"/>
        <w:keepLines w:val="0"/>
        <w:pageBreakBefore w:val="0"/>
        <w:widowControl w:val="0"/>
        <w:pBdr>
          <w:top w:val="single" w:color="auto" w:sz="6" w:space="0"/>
          <w:bottom w:val="single" w:color="auto" w:sz="6" w:space="5"/>
        </w:pBdr>
        <w:kinsoku/>
        <w:wordWrap/>
        <w:overflowPunct/>
        <w:topLinePunct w:val="0"/>
        <w:autoSpaceDE/>
        <w:autoSpaceDN/>
        <w:bidi w:val="0"/>
        <w:adjustRightInd/>
        <w:snapToGrid/>
        <w:spacing w:line="576" w:lineRule="exact"/>
        <w:ind w:left="560" w:hanging="560" w:hangingChars="200"/>
        <w:textAlignment w:val="auto"/>
        <w:rPr>
          <w:rFonts w:hint="eastAsia" w:ascii="方正仿宋_GBK" w:eastAsia="方正仿宋_GBK"/>
          <w:sz w:val="28"/>
          <w:szCs w:val="28"/>
        </w:rPr>
      </w:pPr>
      <w:r>
        <w:rPr>
          <w:rFonts w:hint="eastAsia" w:ascii="方正仿宋_GBK" w:eastAsia="方正仿宋_GBK"/>
          <w:sz w:val="28"/>
          <w:szCs w:val="28"/>
        </w:rPr>
        <w:t>报</w:t>
      </w:r>
      <w:r>
        <w:rPr>
          <w:rFonts w:hint="eastAsia" w:ascii="方正仿宋_GBK" w:eastAsia="方正仿宋_GBK"/>
          <w:sz w:val="28"/>
          <w:szCs w:val="28"/>
          <w:lang w:val="en-US" w:eastAsia="zh-CN"/>
        </w:rPr>
        <w:t>：</w:t>
      </w:r>
      <w:r>
        <w:rPr>
          <w:rFonts w:hint="eastAsia" w:ascii="方正仿宋_GBK" w:eastAsia="方正仿宋_GBK"/>
          <w:sz w:val="28"/>
          <w:szCs w:val="28"/>
          <w:lang w:eastAsia="zh-CN"/>
        </w:rPr>
        <w:t>国家林草局办公室、草原管理司，党办信息处，政办秘书四处、建议提案与信息处。</w:t>
      </w:r>
    </w:p>
    <w:p>
      <w:pPr>
        <w:keepNext w:val="0"/>
        <w:keepLines w:val="0"/>
        <w:pageBreakBefore w:val="0"/>
        <w:widowControl w:val="0"/>
        <w:pBdr>
          <w:top w:val="single" w:color="auto" w:sz="6" w:space="0"/>
          <w:bottom w:val="single" w:color="auto" w:sz="6" w:space="5"/>
        </w:pBdr>
        <w:kinsoku/>
        <w:wordWrap/>
        <w:overflowPunct/>
        <w:topLinePunct w:val="0"/>
        <w:autoSpaceDE/>
        <w:autoSpaceDN/>
        <w:bidi w:val="0"/>
        <w:adjustRightInd/>
        <w:snapToGrid/>
        <w:spacing w:line="576" w:lineRule="exact"/>
        <w:ind w:left="560" w:hanging="560" w:hangingChars="200"/>
        <w:textAlignment w:val="auto"/>
        <w:rPr>
          <w:rFonts w:hint="default" w:ascii="方正仿宋_GBK" w:hAnsi="方正仿宋_GBK" w:eastAsia="方正仿宋_GBK" w:cs="方正仿宋_GBK"/>
          <w:sz w:val="32"/>
          <w:szCs w:val="32"/>
          <w:lang w:val="en-US" w:eastAsia="zh-CN"/>
        </w:rPr>
      </w:pPr>
      <w:r>
        <w:rPr>
          <w:rFonts w:hint="eastAsia" w:ascii="方正仿宋_GBK" w:eastAsia="方正仿宋_GBK"/>
          <w:sz w:val="28"/>
          <w:szCs w:val="28"/>
          <w:lang w:eastAsia="zh-CN"/>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57785</wp:posOffset>
                </wp:positionV>
                <wp:extent cx="5590540" cy="635"/>
                <wp:effectExtent l="0" t="0" r="0" b="0"/>
                <wp:wrapNone/>
                <wp:docPr id="3" name="直线 5"/>
                <wp:cNvGraphicFramePr/>
                <a:graphic xmlns:a="http://schemas.openxmlformats.org/drawingml/2006/main">
                  <a:graphicData uri="http://schemas.microsoft.com/office/word/2010/wordprocessingShape">
                    <wps:wsp>
                      <wps:cNvCnPr/>
                      <wps:spPr>
                        <a:xfrm>
                          <a:off x="0" y="0"/>
                          <a:ext cx="5590540" cy="635"/>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5" o:spid="_x0000_s1026" o:spt="20" style="position:absolute;left:0pt;margin-left:-1pt;margin-top:4.55pt;height:0.05pt;width:440.2pt;z-index:251660288;mso-width-relative:page;mso-height-relative:page;" filled="f" stroked="t" coordsize="21600,21600" o:gfxdata="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H0Aki1QAA&#10;AAYBAAAPAAAAAAAAAAEAIAAAADgAAABkcnMvZG93bnJldi54bWxQSwECFAAUAAAACACHTuJA8q6o&#10;rNIBAACSAwAADgAAAAAAAAABACAAAAA6AQAAZHJzL2Uyb0RvYy54bWxQSwUGAAAAAAYABgBZAQAA&#10;fgUAAAAA&#10;">
                <v:fill on="f" focussize="0,0"/>
                <v:stroke color="#000000" joinstyle="round"/>
                <v:imagedata o:title=""/>
                <o:lock v:ext="edit" aspectratio="f"/>
              </v:line>
            </w:pict>
          </mc:Fallback>
        </mc:AlternateContent>
      </w:r>
      <w:r>
        <w:rPr>
          <w:rFonts w:hint="eastAsia" w:ascii="方正仿宋_GBK" w:eastAsia="方正仿宋_GBK"/>
          <w:sz w:val="28"/>
          <w:szCs w:val="28"/>
          <w:lang w:eastAsia="zh-CN"/>
        </w:rPr>
        <w:t>送：局领导，七地（市）林草局。</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4" w:left="158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
    <w:altName w:val="DejaVu Math TeX Gyre"/>
    <w:panose1 w:val="00000000000000000000"/>
    <w:charset w:val="00"/>
    <w:family w:val="auto"/>
    <w:pitch w:val="default"/>
    <w:sig w:usb0="00000000" w:usb1="00000000" w:usb2="00000000" w:usb3="00000000" w:csb0="00000001" w:csb1="00000000"/>
  </w:font>
  <w:font w:name="Microsoft Himalaya">
    <w:altName w:val="DejaVu Math TeX Gyre"/>
    <w:panose1 w:val="01010100010101010101"/>
    <w:charset w:val="00"/>
    <w:family w:val="auto"/>
    <w:pitch w:val="default"/>
    <w:sig w:usb0="00000000" w:usb1="00000000" w:usb2="00000040" w:usb3="00000000" w:csb0="00000001" w:csb1="00000000"/>
  </w:font>
  <w:font w:name="Cambria">
    <w:altName w:val="FreeSerif"/>
    <w:panose1 w:val="02040503050406030204"/>
    <w:charset w:val="00"/>
    <w:family w:val="roman"/>
    <w:pitch w:val="default"/>
    <w:sig w:usb0="00000000" w:usb1="00000000" w:usb2="00000000" w:usb3="00000000" w:csb0="0000019F" w:csb1="00000000"/>
  </w:font>
  <w:font w:name="FZFangSong-Z02">
    <w:panose1 w:val="03000509000000000000"/>
    <w:charset w:val="86"/>
    <w:family w:val="auto"/>
    <w:pitch w:val="default"/>
    <w:sig w:usb0="00000001" w:usb1="080E0000" w:usb2="00000000" w:usb3="00000000" w:csb0="00040000" w:csb1="00000000"/>
  </w:font>
  <w:font w:name="方正隶书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snapToGrid w:val="0"/>
                            <w:rPr>
                              <w:rFonts w:ascii="仿宋_GB2312" w:hAnsi="仿宋_GB2312" w:eastAsia="仿宋_GB2312" w:cs="仿宋_GB2312"/>
                              <w:sz w:val="28"/>
                              <w:szCs w:val="28"/>
                            </w:rPr>
                          </w:pPr>
                          <w:r>
                            <w:rPr>
                              <w:rFonts w:ascii="仿宋_GB2312" w:hAnsi="仿宋_GB2312" w:eastAsia="仿宋_GB2312" w:cs="仿宋_GB2312"/>
                              <w:sz w:val="28"/>
                              <w:szCs w:val="28"/>
                            </w:rPr>
                            <w:fldChar w:fldCharType="begin"/>
                          </w:r>
                          <w:r>
                            <w:rPr>
                              <w:rFonts w:ascii="仿宋_GB2312" w:hAnsi="仿宋_GB2312" w:eastAsia="仿宋_GB2312" w:cs="仿宋_GB2312"/>
                              <w:sz w:val="28"/>
                              <w:szCs w:val="28"/>
                            </w:rPr>
                            <w:instrText xml:space="preserve"> PAGE  \* MERGEFORMAT </w:instrText>
                          </w:r>
                          <w:r>
                            <w:rPr>
                              <w:rFonts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ascii="仿宋_GB2312" w:hAnsi="仿宋_GB2312" w:eastAsia="仿宋_GB2312" w:cs="仿宋_GB2312"/>
                              <w:sz w:val="28"/>
                              <w:szCs w:val="28"/>
                            </w:rPr>
                            <w:fldChar w:fldCharType="end"/>
                          </w:r>
                        </w:p>
                      </w:txbxContent>
                    </wps:txbx>
                    <wps:bodyPr wrap="none" lIns="0" tIns="0" rIns="0" bIns="0" upright="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NJWO7QAAAABQEAAA8AAAAAAAAAAQAgAAAAOAAAAGRycy9k&#10;b3ducmV2LnhtbFBLAQIUABQAAAAIAIdO4kBnzG8AuwEAAFoDAAAOAAAAAAAAAAEAIAAAADUBAABk&#10;cnMvZTJvRG9jLnhtbFBLBQYAAAAABgAGAFkBAABiBQAAAAA=&#10;">
              <v:fill on="f" focussize="0,0"/>
              <v:stroke on="f" weight="0.5pt"/>
              <v:imagedata o:title=""/>
              <o:lock v:ext="edit" aspectratio="f"/>
              <v:textbox inset="0mm,0mm,0mm,0mm" style="mso-fit-shape-to-text:t;">
                <w:txbxContent>
                  <w:p>
                    <w:pPr>
                      <w:snapToGrid w:val="0"/>
                      <w:rPr>
                        <w:rFonts w:ascii="仿宋_GB2312" w:hAnsi="仿宋_GB2312" w:eastAsia="仿宋_GB2312" w:cs="仿宋_GB2312"/>
                        <w:sz w:val="28"/>
                        <w:szCs w:val="28"/>
                      </w:rPr>
                    </w:pPr>
                    <w:r>
                      <w:rPr>
                        <w:rFonts w:ascii="仿宋_GB2312" w:hAnsi="仿宋_GB2312" w:eastAsia="仿宋_GB2312" w:cs="仿宋_GB2312"/>
                        <w:sz w:val="28"/>
                        <w:szCs w:val="28"/>
                      </w:rPr>
                      <w:fldChar w:fldCharType="begin"/>
                    </w:r>
                    <w:r>
                      <w:rPr>
                        <w:rFonts w:ascii="仿宋_GB2312" w:hAnsi="仿宋_GB2312" w:eastAsia="仿宋_GB2312" w:cs="仿宋_GB2312"/>
                        <w:sz w:val="28"/>
                        <w:szCs w:val="28"/>
                      </w:rPr>
                      <w:instrText xml:space="preserve"> PAGE  \* MERGEFORMAT </w:instrText>
                    </w:r>
                    <w:r>
                      <w:rPr>
                        <w:rFonts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noPunctuationKerning w:val="true"/>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BD3FD"/>
    <w:rsid w:val="000001DD"/>
    <w:rsid w:val="00000271"/>
    <w:rsid w:val="00001CF7"/>
    <w:rsid w:val="00003971"/>
    <w:rsid w:val="0000532C"/>
    <w:rsid w:val="00007CC2"/>
    <w:rsid w:val="00027F12"/>
    <w:rsid w:val="000373F2"/>
    <w:rsid w:val="000422F2"/>
    <w:rsid w:val="0006227F"/>
    <w:rsid w:val="000718DF"/>
    <w:rsid w:val="00075E2B"/>
    <w:rsid w:val="00090021"/>
    <w:rsid w:val="000A10BB"/>
    <w:rsid w:val="000C04CA"/>
    <w:rsid w:val="000C3A9B"/>
    <w:rsid w:val="000C4489"/>
    <w:rsid w:val="000C6E23"/>
    <w:rsid w:val="000C7D54"/>
    <w:rsid w:val="000E0AA1"/>
    <w:rsid w:val="000E1B81"/>
    <w:rsid w:val="000F04F5"/>
    <w:rsid w:val="000F1E80"/>
    <w:rsid w:val="000F44DF"/>
    <w:rsid w:val="000F6384"/>
    <w:rsid w:val="00110856"/>
    <w:rsid w:val="0011224E"/>
    <w:rsid w:val="001226EB"/>
    <w:rsid w:val="00131E49"/>
    <w:rsid w:val="00132A92"/>
    <w:rsid w:val="001365AD"/>
    <w:rsid w:val="00137E87"/>
    <w:rsid w:val="0014729B"/>
    <w:rsid w:val="0015226C"/>
    <w:rsid w:val="00157A02"/>
    <w:rsid w:val="00161824"/>
    <w:rsid w:val="00162B1D"/>
    <w:rsid w:val="00162CB1"/>
    <w:rsid w:val="0017550A"/>
    <w:rsid w:val="00176CD9"/>
    <w:rsid w:val="001847C6"/>
    <w:rsid w:val="0019716D"/>
    <w:rsid w:val="001B0E24"/>
    <w:rsid w:val="001B43D8"/>
    <w:rsid w:val="001C3A4E"/>
    <w:rsid w:val="001C7B9C"/>
    <w:rsid w:val="001E1796"/>
    <w:rsid w:val="001F4174"/>
    <w:rsid w:val="001F6222"/>
    <w:rsid w:val="002075DB"/>
    <w:rsid w:val="002109FB"/>
    <w:rsid w:val="00210D13"/>
    <w:rsid w:val="00210E90"/>
    <w:rsid w:val="00216C92"/>
    <w:rsid w:val="00225C93"/>
    <w:rsid w:val="0022690B"/>
    <w:rsid w:val="002278BC"/>
    <w:rsid w:val="00234892"/>
    <w:rsid w:val="002369B6"/>
    <w:rsid w:val="00242A6E"/>
    <w:rsid w:val="00242CCC"/>
    <w:rsid w:val="00243CD1"/>
    <w:rsid w:val="00257EB8"/>
    <w:rsid w:val="00257FA8"/>
    <w:rsid w:val="00270F0E"/>
    <w:rsid w:val="00285492"/>
    <w:rsid w:val="00286998"/>
    <w:rsid w:val="002A74A3"/>
    <w:rsid w:val="002B34ED"/>
    <w:rsid w:val="002B64C9"/>
    <w:rsid w:val="002C2D03"/>
    <w:rsid w:val="002C7A54"/>
    <w:rsid w:val="002D2E15"/>
    <w:rsid w:val="002E41D6"/>
    <w:rsid w:val="002E5689"/>
    <w:rsid w:val="002E57C0"/>
    <w:rsid w:val="002E6DF6"/>
    <w:rsid w:val="00302A41"/>
    <w:rsid w:val="00304470"/>
    <w:rsid w:val="003170F3"/>
    <w:rsid w:val="003301B8"/>
    <w:rsid w:val="003310A5"/>
    <w:rsid w:val="00332F77"/>
    <w:rsid w:val="003400FA"/>
    <w:rsid w:val="003450FF"/>
    <w:rsid w:val="003465E5"/>
    <w:rsid w:val="0035009B"/>
    <w:rsid w:val="0036216B"/>
    <w:rsid w:val="003621E8"/>
    <w:rsid w:val="00366242"/>
    <w:rsid w:val="00395E15"/>
    <w:rsid w:val="003A1426"/>
    <w:rsid w:val="003B7E28"/>
    <w:rsid w:val="003E0A63"/>
    <w:rsid w:val="003F0BC0"/>
    <w:rsid w:val="003F5108"/>
    <w:rsid w:val="00427593"/>
    <w:rsid w:val="004331A3"/>
    <w:rsid w:val="00452BF6"/>
    <w:rsid w:val="00461033"/>
    <w:rsid w:val="00461C85"/>
    <w:rsid w:val="00462864"/>
    <w:rsid w:val="00472518"/>
    <w:rsid w:val="00474604"/>
    <w:rsid w:val="00476D7A"/>
    <w:rsid w:val="004C082F"/>
    <w:rsid w:val="004C6A49"/>
    <w:rsid w:val="004C7CAF"/>
    <w:rsid w:val="004D27C3"/>
    <w:rsid w:val="004F7F1E"/>
    <w:rsid w:val="00510ECE"/>
    <w:rsid w:val="00512A15"/>
    <w:rsid w:val="00522F48"/>
    <w:rsid w:val="00527215"/>
    <w:rsid w:val="00536D60"/>
    <w:rsid w:val="005414BF"/>
    <w:rsid w:val="00545D9B"/>
    <w:rsid w:val="0054731A"/>
    <w:rsid w:val="005632CD"/>
    <w:rsid w:val="00564EE4"/>
    <w:rsid w:val="00581525"/>
    <w:rsid w:val="00582B5A"/>
    <w:rsid w:val="00592E96"/>
    <w:rsid w:val="005978B6"/>
    <w:rsid w:val="005A18EC"/>
    <w:rsid w:val="005A5B39"/>
    <w:rsid w:val="005B0FBB"/>
    <w:rsid w:val="005B19AE"/>
    <w:rsid w:val="005B7FCF"/>
    <w:rsid w:val="005C7A7B"/>
    <w:rsid w:val="005D28EE"/>
    <w:rsid w:val="005E3374"/>
    <w:rsid w:val="005E7B01"/>
    <w:rsid w:val="005F5E59"/>
    <w:rsid w:val="005F6228"/>
    <w:rsid w:val="00605649"/>
    <w:rsid w:val="00625EB3"/>
    <w:rsid w:val="00631993"/>
    <w:rsid w:val="00635B0A"/>
    <w:rsid w:val="00635C4A"/>
    <w:rsid w:val="006370D6"/>
    <w:rsid w:val="006406CA"/>
    <w:rsid w:val="00643253"/>
    <w:rsid w:val="00643CDC"/>
    <w:rsid w:val="006448C8"/>
    <w:rsid w:val="006661D2"/>
    <w:rsid w:val="006719AD"/>
    <w:rsid w:val="00683ED8"/>
    <w:rsid w:val="00687C28"/>
    <w:rsid w:val="00687C81"/>
    <w:rsid w:val="00697878"/>
    <w:rsid w:val="006A3A64"/>
    <w:rsid w:val="006B4488"/>
    <w:rsid w:val="006B64AB"/>
    <w:rsid w:val="006B65C0"/>
    <w:rsid w:val="006B7641"/>
    <w:rsid w:val="006D093C"/>
    <w:rsid w:val="006D1526"/>
    <w:rsid w:val="006D1866"/>
    <w:rsid w:val="006F40E3"/>
    <w:rsid w:val="00700CCD"/>
    <w:rsid w:val="00711355"/>
    <w:rsid w:val="00723F67"/>
    <w:rsid w:val="00723F93"/>
    <w:rsid w:val="00767D7A"/>
    <w:rsid w:val="00775F92"/>
    <w:rsid w:val="00783027"/>
    <w:rsid w:val="00783839"/>
    <w:rsid w:val="007911E2"/>
    <w:rsid w:val="00796A60"/>
    <w:rsid w:val="007A0288"/>
    <w:rsid w:val="007B3AAB"/>
    <w:rsid w:val="007B7875"/>
    <w:rsid w:val="007C3695"/>
    <w:rsid w:val="007D277D"/>
    <w:rsid w:val="007D6822"/>
    <w:rsid w:val="007E6A10"/>
    <w:rsid w:val="00801123"/>
    <w:rsid w:val="00814F3E"/>
    <w:rsid w:val="00822005"/>
    <w:rsid w:val="008277EA"/>
    <w:rsid w:val="00843DA9"/>
    <w:rsid w:val="00856AA1"/>
    <w:rsid w:val="008571B7"/>
    <w:rsid w:val="0086489B"/>
    <w:rsid w:val="008650B6"/>
    <w:rsid w:val="008656F3"/>
    <w:rsid w:val="00867153"/>
    <w:rsid w:val="008771F3"/>
    <w:rsid w:val="00886E25"/>
    <w:rsid w:val="00890865"/>
    <w:rsid w:val="00891608"/>
    <w:rsid w:val="008962BC"/>
    <w:rsid w:val="008A33C4"/>
    <w:rsid w:val="008B72D4"/>
    <w:rsid w:val="008D2E50"/>
    <w:rsid w:val="00903267"/>
    <w:rsid w:val="0092184C"/>
    <w:rsid w:val="00924D8D"/>
    <w:rsid w:val="00934838"/>
    <w:rsid w:val="00937FAA"/>
    <w:rsid w:val="00944885"/>
    <w:rsid w:val="00951C83"/>
    <w:rsid w:val="00957D92"/>
    <w:rsid w:val="00957F5D"/>
    <w:rsid w:val="00972063"/>
    <w:rsid w:val="0097317D"/>
    <w:rsid w:val="00994F57"/>
    <w:rsid w:val="00997E06"/>
    <w:rsid w:val="009A0BF0"/>
    <w:rsid w:val="009B7B0C"/>
    <w:rsid w:val="009C5448"/>
    <w:rsid w:val="009C6482"/>
    <w:rsid w:val="009C7620"/>
    <w:rsid w:val="009D685D"/>
    <w:rsid w:val="009E0060"/>
    <w:rsid w:val="00A160ED"/>
    <w:rsid w:val="00A309F2"/>
    <w:rsid w:val="00A31D1F"/>
    <w:rsid w:val="00A42020"/>
    <w:rsid w:val="00A45618"/>
    <w:rsid w:val="00A47096"/>
    <w:rsid w:val="00A51314"/>
    <w:rsid w:val="00A51528"/>
    <w:rsid w:val="00A57CD1"/>
    <w:rsid w:val="00A7588D"/>
    <w:rsid w:val="00A905D6"/>
    <w:rsid w:val="00AA666A"/>
    <w:rsid w:val="00AB76A5"/>
    <w:rsid w:val="00AC10BC"/>
    <w:rsid w:val="00AD7F8A"/>
    <w:rsid w:val="00B0378C"/>
    <w:rsid w:val="00B10D23"/>
    <w:rsid w:val="00B114F5"/>
    <w:rsid w:val="00B13D1D"/>
    <w:rsid w:val="00B3384E"/>
    <w:rsid w:val="00B362F4"/>
    <w:rsid w:val="00B4157A"/>
    <w:rsid w:val="00B46935"/>
    <w:rsid w:val="00B55F12"/>
    <w:rsid w:val="00B56378"/>
    <w:rsid w:val="00B66D0D"/>
    <w:rsid w:val="00B8367A"/>
    <w:rsid w:val="00B84B19"/>
    <w:rsid w:val="00B90574"/>
    <w:rsid w:val="00B931F5"/>
    <w:rsid w:val="00B966EB"/>
    <w:rsid w:val="00BA1E58"/>
    <w:rsid w:val="00BA5BCE"/>
    <w:rsid w:val="00BB537A"/>
    <w:rsid w:val="00BB5B1A"/>
    <w:rsid w:val="00BC0B36"/>
    <w:rsid w:val="00BC72CD"/>
    <w:rsid w:val="00BD322D"/>
    <w:rsid w:val="00BE7DD9"/>
    <w:rsid w:val="00BF4F8E"/>
    <w:rsid w:val="00BF760D"/>
    <w:rsid w:val="00C15D6A"/>
    <w:rsid w:val="00C43254"/>
    <w:rsid w:val="00C45AE8"/>
    <w:rsid w:val="00C45F48"/>
    <w:rsid w:val="00C54750"/>
    <w:rsid w:val="00C708A4"/>
    <w:rsid w:val="00C7325B"/>
    <w:rsid w:val="00C7588D"/>
    <w:rsid w:val="00CC4330"/>
    <w:rsid w:val="00CC4332"/>
    <w:rsid w:val="00CC5755"/>
    <w:rsid w:val="00CE1504"/>
    <w:rsid w:val="00CF4227"/>
    <w:rsid w:val="00D034A5"/>
    <w:rsid w:val="00D17CEC"/>
    <w:rsid w:val="00D236F8"/>
    <w:rsid w:val="00D23E72"/>
    <w:rsid w:val="00D2724E"/>
    <w:rsid w:val="00D33E11"/>
    <w:rsid w:val="00D42865"/>
    <w:rsid w:val="00D57431"/>
    <w:rsid w:val="00D7288F"/>
    <w:rsid w:val="00D95399"/>
    <w:rsid w:val="00DA1EF6"/>
    <w:rsid w:val="00DA41D5"/>
    <w:rsid w:val="00DB0E8D"/>
    <w:rsid w:val="00DB12BF"/>
    <w:rsid w:val="00DB32AB"/>
    <w:rsid w:val="00DC0327"/>
    <w:rsid w:val="00DD6E10"/>
    <w:rsid w:val="00DD7983"/>
    <w:rsid w:val="00E278D6"/>
    <w:rsid w:val="00E339B3"/>
    <w:rsid w:val="00E3732B"/>
    <w:rsid w:val="00E375DD"/>
    <w:rsid w:val="00E45090"/>
    <w:rsid w:val="00E458DD"/>
    <w:rsid w:val="00E47635"/>
    <w:rsid w:val="00E50FF7"/>
    <w:rsid w:val="00E559F0"/>
    <w:rsid w:val="00E5752C"/>
    <w:rsid w:val="00E639D2"/>
    <w:rsid w:val="00E724C3"/>
    <w:rsid w:val="00E72BB6"/>
    <w:rsid w:val="00E73A53"/>
    <w:rsid w:val="00E759AD"/>
    <w:rsid w:val="00E87600"/>
    <w:rsid w:val="00E96B88"/>
    <w:rsid w:val="00E97031"/>
    <w:rsid w:val="00EA29BF"/>
    <w:rsid w:val="00EB382B"/>
    <w:rsid w:val="00EE10A4"/>
    <w:rsid w:val="00EF0995"/>
    <w:rsid w:val="00EF20A5"/>
    <w:rsid w:val="00F049CA"/>
    <w:rsid w:val="00F0600B"/>
    <w:rsid w:val="00F22F1A"/>
    <w:rsid w:val="00F3031C"/>
    <w:rsid w:val="00F3748E"/>
    <w:rsid w:val="00F444AE"/>
    <w:rsid w:val="00F565C5"/>
    <w:rsid w:val="00F673C3"/>
    <w:rsid w:val="00F7275B"/>
    <w:rsid w:val="00F7502F"/>
    <w:rsid w:val="00F76014"/>
    <w:rsid w:val="00F773FC"/>
    <w:rsid w:val="00F90B9B"/>
    <w:rsid w:val="00F93B4F"/>
    <w:rsid w:val="00F940F3"/>
    <w:rsid w:val="00FA114A"/>
    <w:rsid w:val="00FA2C4C"/>
    <w:rsid w:val="00FA52FF"/>
    <w:rsid w:val="00FA5E76"/>
    <w:rsid w:val="00FB1987"/>
    <w:rsid w:val="00FC4281"/>
    <w:rsid w:val="00FC5E3D"/>
    <w:rsid w:val="00FD074B"/>
    <w:rsid w:val="00FD4B36"/>
    <w:rsid w:val="00FD79A0"/>
    <w:rsid w:val="00FF1E3D"/>
    <w:rsid w:val="16BBD3FD"/>
    <w:rsid w:val="1DEB839E"/>
    <w:rsid w:val="2ADB4F9B"/>
    <w:rsid w:val="2B779068"/>
    <w:rsid w:val="2C39F383"/>
    <w:rsid w:val="2EFE302E"/>
    <w:rsid w:val="2FE5B3F2"/>
    <w:rsid w:val="2FF75B68"/>
    <w:rsid w:val="3BFF5955"/>
    <w:rsid w:val="3D0FE336"/>
    <w:rsid w:val="3D37CD06"/>
    <w:rsid w:val="3E7F8F88"/>
    <w:rsid w:val="3EC7202B"/>
    <w:rsid w:val="3FF30E0D"/>
    <w:rsid w:val="3FFFB638"/>
    <w:rsid w:val="47E70207"/>
    <w:rsid w:val="4DDF0F92"/>
    <w:rsid w:val="57ED8EE0"/>
    <w:rsid w:val="5DDFEC67"/>
    <w:rsid w:val="5EF67294"/>
    <w:rsid w:val="5F9EB7A6"/>
    <w:rsid w:val="5FFDF73A"/>
    <w:rsid w:val="63DFFE41"/>
    <w:rsid w:val="65CF3AA8"/>
    <w:rsid w:val="67B75DCF"/>
    <w:rsid w:val="67BFFCD6"/>
    <w:rsid w:val="68F99998"/>
    <w:rsid w:val="69DC9FFA"/>
    <w:rsid w:val="6BDF6EDF"/>
    <w:rsid w:val="6BFF17D6"/>
    <w:rsid w:val="6BFF5914"/>
    <w:rsid w:val="6E8718DD"/>
    <w:rsid w:val="6F33ADA4"/>
    <w:rsid w:val="6F7F5B58"/>
    <w:rsid w:val="6FED537E"/>
    <w:rsid w:val="6FFF8531"/>
    <w:rsid w:val="72FE6250"/>
    <w:rsid w:val="747513FE"/>
    <w:rsid w:val="74FE39DC"/>
    <w:rsid w:val="755F58DA"/>
    <w:rsid w:val="7615971C"/>
    <w:rsid w:val="76ADEC38"/>
    <w:rsid w:val="7754359D"/>
    <w:rsid w:val="77FB802B"/>
    <w:rsid w:val="797F91BC"/>
    <w:rsid w:val="7A159782"/>
    <w:rsid w:val="7B3C8FD7"/>
    <w:rsid w:val="7DEFA779"/>
    <w:rsid w:val="7F593A1D"/>
    <w:rsid w:val="7F67F1A3"/>
    <w:rsid w:val="7F6C379A"/>
    <w:rsid w:val="7F6FB29B"/>
    <w:rsid w:val="7F7F2773"/>
    <w:rsid w:val="7FA56B1E"/>
    <w:rsid w:val="7FDDA0B0"/>
    <w:rsid w:val="7FDF7E9C"/>
    <w:rsid w:val="8BD5C13A"/>
    <w:rsid w:val="8BFF17C8"/>
    <w:rsid w:val="9BCF9BFE"/>
    <w:rsid w:val="AF6C0953"/>
    <w:rsid w:val="AF9F19D4"/>
    <w:rsid w:val="AFB76637"/>
    <w:rsid w:val="B4FBD0C4"/>
    <w:rsid w:val="B7EF8F6D"/>
    <w:rsid w:val="B9F53975"/>
    <w:rsid w:val="BD7902A9"/>
    <w:rsid w:val="BDBD1E86"/>
    <w:rsid w:val="BEFEB482"/>
    <w:rsid w:val="BF4E0EB1"/>
    <w:rsid w:val="BFD75D72"/>
    <w:rsid w:val="C7DF11E8"/>
    <w:rsid w:val="CA744EE5"/>
    <w:rsid w:val="DDA9E7B5"/>
    <w:rsid w:val="DF7B4BD2"/>
    <w:rsid w:val="DFBCE68B"/>
    <w:rsid w:val="DFBD338D"/>
    <w:rsid w:val="DFDDFDF1"/>
    <w:rsid w:val="DFFB2FA6"/>
    <w:rsid w:val="DFFE15DA"/>
    <w:rsid w:val="DFFF3DB3"/>
    <w:rsid w:val="EBE3FA7C"/>
    <w:rsid w:val="EC6B9AF1"/>
    <w:rsid w:val="ECFFCB6D"/>
    <w:rsid w:val="EDEF1B2A"/>
    <w:rsid w:val="EE4C96EE"/>
    <w:rsid w:val="EFBDF4C3"/>
    <w:rsid w:val="EFBF91ED"/>
    <w:rsid w:val="EFF7F1B4"/>
    <w:rsid w:val="F1F9573C"/>
    <w:rsid w:val="F3FF04A1"/>
    <w:rsid w:val="F4AFC5C0"/>
    <w:rsid w:val="F7F70450"/>
    <w:rsid w:val="F7FD6C96"/>
    <w:rsid w:val="F8FEADC8"/>
    <w:rsid w:val="FAFB87EB"/>
    <w:rsid w:val="FAFF91FE"/>
    <w:rsid w:val="FB3E994B"/>
    <w:rsid w:val="FBFF303C"/>
    <w:rsid w:val="FCAD380F"/>
    <w:rsid w:val="FDCFEF38"/>
    <w:rsid w:val="FDF6C865"/>
    <w:rsid w:val="FDFBF54C"/>
    <w:rsid w:val="FDFD0A94"/>
    <w:rsid w:val="FE3B4E17"/>
    <w:rsid w:val="FFA74DF6"/>
    <w:rsid w:val="FFBB262E"/>
    <w:rsid w:val="FFF485AC"/>
    <w:rsid w:val="FFFB4F63"/>
    <w:rsid w:val="FFFBCCC9"/>
    <w:rsid w:val="FFFC38F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ocked="1"/>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qFormat="1" w:unhideWhenUsed="0" w:uiPriority="0" w:semiHidden="0" w:name="index 7" w:locked="1"/>
    <w:lsdException w:uiPriority="99" w:name="index 8" w:locked="1"/>
    <w:lsdException w:uiPriority="99" w:name="index 9" w:locked="1"/>
    <w:lsdException w:unhideWhenUsed="0" w:uiPriority="0" w:semiHidden="0" w:name="toc 1"/>
    <w:lsdException w:unhideWhenUsed="0" w:uiPriority="0" w:semiHidden="0" w:name="toc 2"/>
    <w:lsdException w:qFormat="1" w:unhideWhenUsed="0" w:uiPriority="99" w:semiHidden="0" w:name="toc 3"/>
    <w:lsdException w:unhideWhenUsed="0" w:uiPriority="0" w:semiHidden="0" w:name="toc 4"/>
    <w:lsdException w:qFormat="1" w:unhideWhenUsed="0" w:uiPriority="9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ocked="1"/>
    <w:lsdException w:qFormat="1" w:unhideWhenUsed="0" w:uiPriority="0" w:semiHidden="0" w:name="Emphasis"/>
    <w:lsdException w:uiPriority="99" w:name="Document Map" w:locked="1"/>
    <w:lsdException w:qFormat="1" w:unhideWhenUsed="0" w:uiPriority="99" w:semiHidden="0" w:name="Plain Text" w:locked="1"/>
    <w:lsdException w:uiPriority="99" w:name="E-mail Signature" w:locked="1"/>
    <w:lsdException w:qFormat="1" w:unhideWhenUsed="0"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2"/>
    <w:basedOn w:val="1"/>
    <w:next w:val="1"/>
    <w:link w:val="21"/>
    <w:qFormat/>
    <w:locked/>
    <w:uiPriority w:val="99"/>
    <w:pPr>
      <w:keepNext/>
      <w:keepLines/>
      <w:spacing w:line="413" w:lineRule="auto"/>
      <w:outlineLvl w:val="1"/>
    </w:pPr>
    <w:rPr>
      <w:rFonts w:ascii="Arial" w:hAnsi="Arial" w:eastAsia="黑体"/>
      <w:b/>
      <w:sz w:val="32"/>
    </w:rPr>
  </w:style>
  <w:style w:type="character" w:default="1" w:styleId="19">
    <w:name w:val="Default Paragraph Font"/>
    <w:semiHidden/>
    <w:qFormat/>
    <w:uiPriority w:val="99"/>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29"/>
    <w:qFormat/>
    <w:uiPriority w:val="99"/>
    <w:pPr>
      <w:widowControl/>
      <w:spacing w:line="560" w:lineRule="exact"/>
      <w:ind w:firstLine="200" w:firstLineChars="200"/>
    </w:pPr>
    <w:rPr>
      <w:rFonts w:eastAsia="仿宋_GB2312"/>
      <w:sz w:val="28"/>
      <w:szCs w:val="28"/>
    </w:rPr>
  </w:style>
  <w:style w:type="paragraph" w:styleId="3">
    <w:name w:val="Body Text Indent"/>
    <w:basedOn w:val="1"/>
    <w:next w:val="4"/>
    <w:link w:val="24"/>
    <w:qFormat/>
    <w:uiPriority w:val="99"/>
    <w:pPr>
      <w:spacing w:after="120"/>
      <w:ind w:left="420" w:leftChars="200"/>
    </w:pPr>
  </w:style>
  <w:style w:type="paragraph" w:styleId="4">
    <w:name w:val="index 7"/>
    <w:basedOn w:val="1"/>
    <w:next w:val="1"/>
    <w:qFormat/>
    <w:locked/>
    <w:uiPriority w:val="0"/>
    <w:pPr>
      <w:spacing w:line="576" w:lineRule="exact"/>
      <w:ind w:left="1200" w:leftChars="1200" w:firstLine="880" w:firstLineChars="200"/>
    </w:pPr>
    <w:rPr>
      <w:rFonts w:ascii="宋体" w:hAnsi="宋体" w:eastAsia="仿宋_GB2312"/>
      <w:sz w:val="32"/>
    </w:rPr>
  </w:style>
  <w:style w:type="paragraph" w:styleId="5">
    <w:name w:val="Body Text Indent 2"/>
    <w:basedOn w:val="1"/>
    <w:qFormat/>
    <w:locked/>
    <w:uiPriority w:val="0"/>
    <w:pPr>
      <w:spacing w:after="120" w:line="480" w:lineRule="auto"/>
      <w:ind w:left="420" w:leftChars="200"/>
    </w:pPr>
  </w:style>
  <w:style w:type="paragraph" w:styleId="7">
    <w:name w:val="Normal Indent"/>
    <w:basedOn w:val="1"/>
    <w:next w:val="1"/>
    <w:qFormat/>
    <w:locked/>
    <w:uiPriority w:val="99"/>
    <w:pPr>
      <w:ind w:firstLine="420" w:firstLineChars="200"/>
    </w:pPr>
    <w:rPr>
      <w:rFonts w:cs="方正仿宋_GBK"/>
      <w:sz w:val="32"/>
      <w:szCs w:val="32"/>
    </w:rPr>
  </w:style>
  <w:style w:type="paragraph" w:styleId="8">
    <w:name w:val="Body Text"/>
    <w:basedOn w:val="1"/>
    <w:next w:val="9"/>
    <w:link w:val="22"/>
    <w:qFormat/>
    <w:uiPriority w:val="99"/>
    <w:rPr>
      <w:rFonts w:ascii="Times New Roman" w:hAnsi="Times New Roman" w:cs="??"/>
      <w:sz w:val="32"/>
    </w:rPr>
  </w:style>
  <w:style w:type="paragraph" w:customStyle="1" w:styleId="9">
    <w:name w:val="正文首行缩进1"/>
    <w:basedOn w:val="8"/>
    <w:qFormat/>
    <w:uiPriority w:val="0"/>
    <w:pPr>
      <w:ind w:firstLine="420"/>
    </w:pPr>
  </w:style>
  <w:style w:type="paragraph" w:styleId="10">
    <w:name w:val="toc 5"/>
    <w:basedOn w:val="1"/>
    <w:next w:val="1"/>
    <w:qFormat/>
    <w:uiPriority w:val="99"/>
    <w:pPr>
      <w:ind w:left="1680" w:leftChars="800"/>
    </w:pPr>
    <w:rPr>
      <w:rFonts w:ascii="Times New Roman" w:hAnsi="Times New Roman"/>
    </w:rPr>
  </w:style>
  <w:style w:type="paragraph" w:styleId="11">
    <w:name w:val="toc 3"/>
    <w:basedOn w:val="1"/>
    <w:next w:val="1"/>
    <w:qFormat/>
    <w:uiPriority w:val="99"/>
    <w:pPr>
      <w:ind w:left="840" w:leftChars="400"/>
    </w:pPr>
    <w:rPr>
      <w:rFonts w:cs="Microsoft Himalaya"/>
      <w:szCs w:val="32"/>
      <w:lang w:bidi="bo-CN"/>
    </w:rPr>
  </w:style>
  <w:style w:type="paragraph" w:styleId="12">
    <w:name w:val="Plain Text"/>
    <w:basedOn w:val="1"/>
    <w:link w:val="25"/>
    <w:qFormat/>
    <w:locked/>
    <w:uiPriority w:val="99"/>
    <w:pPr>
      <w:ind w:left="640" w:leftChars="200"/>
    </w:pPr>
    <w:rPr>
      <w:rFonts w:ascii="??" w:hAnsi="??"/>
    </w:rPr>
  </w:style>
  <w:style w:type="paragraph" w:styleId="13">
    <w:name w:val="footer"/>
    <w:basedOn w:val="1"/>
    <w:next w:val="1"/>
    <w:link w:val="23"/>
    <w:qFormat/>
    <w:uiPriority w:val="99"/>
    <w:pPr>
      <w:tabs>
        <w:tab w:val="center" w:pos="4153"/>
        <w:tab w:val="right" w:pos="8306"/>
      </w:tabs>
      <w:snapToGrid w:val="0"/>
      <w:jc w:val="left"/>
    </w:pPr>
    <w:rPr>
      <w:sz w:val="18"/>
    </w:rPr>
  </w:style>
  <w:style w:type="paragraph" w:styleId="14">
    <w:name w:val="header"/>
    <w:basedOn w:val="1"/>
    <w:link w:val="2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HTML Preformatted"/>
    <w:basedOn w:val="1"/>
    <w:link w:val="27"/>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 w:hAnsi="??"/>
      <w:kern w:val="0"/>
      <w:sz w:val="24"/>
    </w:rPr>
  </w:style>
  <w:style w:type="paragraph" w:styleId="16">
    <w:name w:val="Normal (Web)"/>
    <w:basedOn w:val="1"/>
    <w:qFormat/>
    <w:locked/>
    <w:uiPriority w:val="99"/>
    <w:pPr>
      <w:spacing w:before="100" w:beforeAutospacing="1" w:after="100" w:afterAutospacing="1"/>
      <w:jc w:val="left"/>
    </w:pPr>
    <w:rPr>
      <w:kern w:val="0"/>
      <w:sz w:val="24"/>
    </w:rPr>
  </w:style>
  <w:style w:type="paragraph" w:styleId="17">
    <w:name w:val="Title"/>
    <w:basedOn w:val="1"/>
    <w:link w:val="28"/>
    <w:qFormat/>
    <w:uiPriority w:val="99"/>
    <w:pPr>
      <w:spacing w:before="240" w:after="60"/>
      <w:jc w:val="center"/>
      <w:outlineLvl w:val="0"/>
    </w:pPr>
    <w:rPr>
      <w:rFonts w:ascii="Arial" w:hAnsi="Arial" w:cs="Arial"/>
      <w:b/>
      <w:bCs/>
      <w:sz w:val="32"/>
      <w:szCs w:val="32"/>
    </w:rPr>
  </w:style>
  <w:style w:type="character" w:styleId="20">
    <w:name w:val="Strong"/>
    <w:basedOn w:val="19"/>
    <w:qFormat/>
    <w:locked/>
    <w:uiPriority w:val="99"/>
    <w:rPr>
      <w:rFonts w:cs="Times New Roman"/>
      <w:b/>
    </w:rPr>
  </w:style>
  <w:style w:type="character" w:customStyle="1" w:styleId="21">
    <w:name w:val="Heading 2 Char"/>
    <w:basedOn w:val="19"/>
    <w:link w:val="6"/>
    <w:semiHidden/>
    <w:qFormat/>
    <w:uiPriority w:val="9"/>
    <w:rPr>
      <w:rFonts w:asciiTheme="majorHAnsi" w:hAnsiTheme="majorHAnsi" w:eastAsiaTheme="majorEastAsia" w:cstheme="majorBidi"/>
      <w:b/>
      <w:bCs/>
      <w:sz w:val="32"/>
      <w:szCs w:val="32"/>
    </w:rPr>
  </w:style>
  <w:style w:type="character" w:customStyle="1" w:styleId="22">
    <w:name w:val="Body Text Char"/>
    <w:basedOn w:val="19"/>
    <w:link w:val="8"/>
    <w:semiHidden/>
    <w:qFormat/>
    <w:locked/>
    <w:uiPriority w:val="99"/>
    <w:rPr>
      <w:rFonts w:ascii="Calibri" w:hAnsi="Calibri" w:cs="Times New Roman"/>
      <w:sz w:val="24"/>
      <w:szCs w:val="24"/>
    </w:rPr>
  </w:style>
  <w:style w:type="character" w:customStyle="1" w:styleId="23">
    <w:name w:val="Footer Char"/>
    <w:basedOn w:val="19"/>
    <w:link w:val="13"/>
    <w:semiHidden/>
    <w:qFormat/>
    <w:locked/>
    <w:uiPriority w:val="99"/>
    <w:rPr>
      <w:rFonts w:ascii="Calibri" w:hAnsi="Calibri" w:cs="Times New Roman"/>
      <w:sz w:val="18"/>
      <w:szCs w:val="18"/>
    </w:rPr>
  </w:style>
  <w:style w:type="character" w:customStyle="1" w:styleId="24">
    <w:name w:val="Body Text Indent Char"/>
    <w:basedOn w:val="19"/>
    <w:link w:val="3"/>
    <w:semiHidden/>
    <w:qFormat/>
    <w:locked/>
    <w:uiPriority w:val="99"/>
    <w:rPr>
      <w:rFonts w:ascii="Calibri" w:hAnsi="Calibri" w:cs="Times New Roman"/>
      <w:sz w:val="24"/>
      <w:szCs w:val="24"/>
    </w:rPr>
  </w:style>
  <w:style w:type="character" w:customStyle="1" w:styleId="25">
    <w:name w:val="Plain Text Char"/>
    <w:basedOn w:val="19"/>
    <w:link w:val="12"/>
    <w:semiHidden/>
    <w:qFormat/>
    <w:uiPriority w:val="99"/>
    <w:rPr>
      <w:rFonts w:ascii="宋体" w:hAnsi="Courier New" w:cs="Courier New"/>
      <w:szCs w:val="21"/>
    </w:rPr>
  </w:style>
  <w:style w:type="character" w:customStyle="1" w:styleId="26">
    <w:name w:val="Header Char"/>
    <w:basedOn w:val="19"/>
    <w:link w:val="14"/>
    <w:semiHidden/>
    <w:qFormat/>
    <w:locked/>
    <w:uiPriority w:val="99"/>
    <w:rPr>
      <w:rFonts w:ascii="Calibri" w:hAnsi="Calibri" w:cs="Times New Roman"/>
      <w:sz w:val="18"/>
      <w:szCs w:val="18"/>
    </w:rPr>
  </w:style>
  <w:style w:type="character" w:customStyle="1" w:styleId="27">
    <w:name w:val="HTML Preformatted Char"/>
    <w:basedOn w:val="19"/>
    <w:link w:val="15"/>
    <w:semiHidden/>
    <w:qFormat/>
    <w:locked/>
    <w:uiPriority w:val="99"/>
    <w:rPr>
      <w:rFonts w:ascii="Courier New" w:hAnsi="Courier New" w:cs="Courier New"/>
      <w:sz w:val="20"/>
      <w:szCs w:val="20"/>
    </w:rPr>
  </w:style>
  <w:style w:type="character" w:customStyle="1" w:styleId="28">
    <w:name w:val="Title Char"/>
    <w:basedOn w:val="19"/>
    <w:link w:val="17"/>
    <w:qFormat/>
    <w:locked/>
    <w:uiPriority w:val="99"/>
    <w:rPr>
      <w:rFonts w:ascii="Arial" w:hAnsi="Arial" w:eastAsia="Times New Roman" w:cs="Arial"/>
      <w:b/>
      <w:bCs/>
      <w:kern w:val="2"/>
      <w:sz w:val="32"/>
      <w:szCs w:val="32"/>
      <w:lang w:val="en-US" w:eastAsia="zh-CN" w:bidi="ar-SA"/>
    </w:rPr>
  </w:style>
  <w:style w:type="character" w:customStyle="1" w:styleId="29">
    <w:name w:val="Body Text First Indent 2 Char"/>
    <w:basedOn w:val="24"/>
    <w:link w:val="2"/>
    <w:semiHidden/>
    <w:qFormat/>
    <w:locked/>
    <w:uiPriority w:val="99"/>
  </w:style>
  <w:style w:type="paragraph" w:customStyle="1" w:styleId="30">
    <w:name w:val="Default"/>
    <w:qFormat/>
    <w:uiPriority w:val="99"/>
    <w:pPr>
      <w:widowControl w:val="0"/>
      <w:autoSpaceDE w:val="0"/>
      <w:autoSpaceDN w:val="0"/>
      <w:adjustRightInd w:val="0"/>
    </w:pPr>
    <w:rPr>
      <w:rFonts w:ascii="FZFangSong-Z02" w:hAnsi="FZFangSong-Z02" w:eastAsia="FZFangSong-Z02" w:cs="Times New Roman"/>
      <w:color w:val="000000"/>
      <w:kern w:val="0"/>
      <w:sz w:val="24"/>
      <w:szCs w:val="22"/>
      <w:lang w:val="en-US" w:eastAsia="zh-CN" w:bidi="ar-SA"/>
    </w:rPr>
  </w:style>
  <w:style w:type="character" w:customStyle="1" w:styleId="31">
    <w:name w:val="Char Char"/>
    <w:basedOn w:val="19"/>
    <w:qFormat/>
    <w:uiPriority w:val="99"/>
    <w:rPr>
      <w:rFonts w:ascii="仿宋_GB2312" w:hAnsi="??" w:eastAsia="仿宋_GB2312" w:cs="Times New Roman"/>
      <w:b/>
      <w:kern w:val="2"/>
      <w:sz w:val="32"/>
      <w:szCs w:val="32"/>
      <w:lang w:bidi="ar-SA"/>
    </w:rPr>
  </w:style>
  <w:style w:type="character" w:customStyle="1" w:styleId="32">
    <w:name w:val="NormalCharacter"/>
    <w:link w:val="33"/>
    <w:qFormat/>
    <w:locked/>
    <w:uiPriority w:val="99"/>
  </w:style>
  <w:style w:type="paragraph" w:customStyle="1" w:styleId="33">
    <w:name w:val="UserStyle_4"/>
    <w:basedOn w:val="1"/>
    <w:next w:val="1"/>
    <w:link w:val="32"/>
    <w:qFormat/>
    <w:uiPriority w:val="99"/>
    <w:pPr>
      <w:widowControl/>
      <w:spacing w:before="60" w:after="160"/>
      <w:ind w:left="794"/>
      <w:textAlignment w:val="baseline"/>
    </w:pPr>
  </w:style>
  <w:style w:type="paragraph" w:customStyle="1" w:styleId="34">
    <w:name w:val="Body text|1"/>
    <w:basedOn w:val="1"/>
    <w:qFormat/>
    <w:uiPriority w:val="99"/>
    <w:pPr>
      <w:spacing w:line="451" w:lineRule="auto"/>
      <w:ind w:firstLine="400"/>
    </w:pPr>
    <w:rPr>
      <w:rFonts w:ascii="??" w:hAnsi="??" w:cs="??"/>
      <w:sz w:val="26"/>
      <w:szCs w:val="26"/>
      <w:lang w:val="zh-TW" w:eastAsia="zh-TW"/>
    </w:rPr>
  </w:style>
  <w:style w:type="paragraph" w:customStyle="1" w:styleId="35">
    <w:name w:val="正文首行缩进 21"/>
    <w:basedOn w:val="1"/>
    <w:next w:val="11"/>
    <w:qFormat/>
    <w:uiPriority w:val="99"/>
    <w:pPr>
      <w:ind w:left="420" w:leftChars="200" w:firstLine="420" w:firstLineChars="200"/>
    </w:pPr>
    <w:rPr>
      <w:rFonts w:cs="Microsoft Himalaya"/>
      <w:szCs w:val="32"/>
      <w:lang w:bidi="bo-CN"/>
    </w:rPr>
  </w:style>
  <w:style w:type="paragraph" w:customStyle="1" w:styleId="36">
    <w:name w:val="Null"/>
    <w:qFormat/>
    <w:uiPriority w:val="99"/>
    <w:pPr>
      <w:ind w:firstLine="200" w:firstLineChars="200"/>
      <w:jc w:val="both"/>
      <w:textAlignment w:val="baseline"/>
    </w:pPr>
    <w:rPr>
      <w:rFonts w:ascii="Calibri" w:hAnsi="Calibri" w:eastAsia="仿宋_GB2312" w:cs="Times New Roman"/>
      <w:kern w:val="2"/>
      <w:sz w:val="32"/>
      <w:szCs w:val="22"/>
      <w:lang w:val="en-US" w:eastAsia="zh-CN" w:bidi="ar-SA"/>
    </w:rPr>
  </w:style>
  <w:style w:type="paragraph" w:customStyle="1" w:styleId="37">
    <w:name w:val="NormalIndent"/>
    <w:basedOn w:val="1"/>
    <w:qFormat/>
    <w:uiPriority w:val="99"/>
    <w:pPr>
      <w:ind w:firstLine="420"/>
    </w:pPr>
    <w:rPr>
      <w:szCs w:val="22"/>
    </w:rPr>
  </w:style>
  <w:style w:type="paragraph" w:customStyle="1" w:styleId="38">
    <w:name w:val="正文格式"/>
    <w:basedOn w:val="1"/>
    <w:qFormat/>
    <w:uiPriority w:val="99"/>
    <w:pPr>
      <w:widowControl/>
      <w:spacing w:line="400" w:lineRule="atLeast"/>
      <w:ind w:firstLine="482"/>
      <w:textAlignment w:val="baseline"/>
    </w:pPr>
    <w:rPr>
      <w:kern w:val="0"/>
      <w:sz w:val="24"/>
    </w:rPr>
  </w:style>
  <w:style w:type="paragraph" w:customStyle="1" w:styleId="39">
    <w:name w:val="标题 31"/>
    <w:basedOn w:val="1"/>
    <w:qFormat/>
    <w:uiPriority w:val="0"/>
    <w:pPr>
      <w:spacing w:before="100" w:beforeAutospacing="1" w:after="100" w:afterAutospacing="1"/>
      <w:jc w:val="left"/>
      <w:outlineLvl w:val="2"/>
    </w:pPr>
    <w:rPr>
      <w:rFonts w:hint="eastAsia" w:ascii="宋体" w:hAnsi="宋体"/>
      <w:b/>
      <w:kern w:val="0"/>
      <w:sz w:val="27"/>
      <w:szCs w:val="27"/>
    </w:rPr>
  </w:style>
  <w:style w:type="paragraph" w:customStyle="1" w:styleId="40">
    <w:name w:val="正文文本缩进 21"/>
    <w:basedOn w:val="1"/>
    <w:qFormat/>
    <w:uiPriority w:val="0"/>
    <w:pPr>
      <w:spacing w:after="120" w:line="480" w:lineRule="auto"/>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125</Words>
  <Characters>715</Characters>
  <Lines>0</Lines>
  <Paragraphs>0</Paragraphs>
  <TotalTime>1</TotalTime>
  <ScaleCrop>false</ScaleCrop>
  <LinksUpToDate>false</LinksUpToDate>
  <CharactersWithSpaces>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2024-05-26T23:12:00Z</dcterms:created>
  <dc:creator>user</dc:creator>
  <cp:lastModifiedBy>user</cp:lastModifiedBy>
  <cp:lastPrinted>2024-05-16T11:32:00Z</cp:lastPrinted>
  <dcterms:modified xsi:type="dcterms:W3CDTF">2024-06-03T11:39:49Z</dcterms:modified>
  <dc:title>西藏林业和草原信息</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